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733" w:rsidRDefault="007B2733" w:rsidP="00594960">
      <w:pPr>
        <w:tabs>
          <w:tab w:val="left" w:pos="10490"/>
        </w:tabs>
        <w:ind w:left="10490" w:right="-1"/>
        <w:rPr>
          <w:rFonts w:eastAsiaTheme="minorHAnsi"/>
          <w:szCs w:val="26"/>
        </w:rPr>
      </w:pPr>
    </w:p>
    <w:p w:rsidR="00621C7D" w:rsidRDefault="007B2733" w:rsidP="00594960">
      <w:pPr>
        <w:tabs>
          <w:tab w:val="left" w:pos="10490"/>
        </w:tabs>
        <w:ind w:left="10490" w:right="-1"/>
        <w:rPr>
          <w:rFonts w:eastAsiaTheme="minorHAnsi"/>
          <w:szCs w:val="26"/>
        </w:rPr>
      </w:pPr>
      <w:r>
        <w:rPr>
          <w:rFonts w:eastAsiaTheme="minorHAnsi"/>
          <w:szCs w:val="26"/>
        </w:rPr>
        <w:t>Приложение</w:t>
      </w:r>
    </w:p>
    <w:p w:rsidR="007B2733" w:rsidRDefault="00621C7D" w:rsidP="00594960">
      <w:pPr>
        <w:tabs>
          <w:tab w:val="left" w:pos="10490"/>
        </w:tabs>
        <w:ind w:left="10490" w:right="-1"/>
        <w:rPr>
          <w:rFonts w:eastAsiaTheme="minorHAnsi"/>
          <w:szCs w:val="26"/>
        </w:rPr>
      </w:pPr>
      <w:r>
        <w:rPr>
          <w:rFonts w:eastAsiaTheme="minorHAnsi"/>
          <w:szCs w:val="26"/>
        </w:rPr>
        <w:t>к постановлению</w:t>
      </w:r>
    </w:p>
    <w:p w:rsidR="007B2733" w:rsidRDefault="007B2733" w:rsidP="00594960">
      <w:pPr>
        <w:autoSpaceDE w:val="0"/>
        <w:autoSpaceDN w:val="0"/>
        <w:adjustRightInd w:val="0"/>
        <w:ind w:firstLine="10490"/>
        <w:rPr>
          <w:rFonts w:eastAsiaTheme="minorHAnsi"/>
          <w:szCs w:val="26"/>
        </w:rPr>
      </w:pPr>
      <w:r>
        <w:rPr>
          <w:rFonts w:eastAsiaTheme="minorHAnsi"/>
          <w:szCs w:val="26"/>
        </w:rPr>
        <w:t>Администрации города Норильска</w:t>
      </w:r>
    </w:p>
    <w:p w:rsidR="007B2733" w:rsidRDefault="00594960" w:rsidP="00594960">
      <w:pPr>
        <w:autoSpaceDE w:val="0"/>
        <w:autoSpaceDN w:val="0"/>
        <w:adjustRightInd w:val="0"/>
        <w:ind w:right="-568" w:firstLine="10490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от 25.04.2022 </w:t>
      </w:r>
      <w:bookmarkStart w:id="0" w:name="_GoBack"/>
      <w:bookmarkEnd w:id="0"/>
      <w:r>
        <w:rPr>
          <w:rFonts w:eastAsiaTheme="minorHAnsi"/>
          <w:szCs w:val="26"/>
        </w:rPr>
        <w:t>№ 238</w:t>
      </w:r>
    </w:p>
    <w:p w:rsidR="00D775D5" w:rsidRDefault="00D775D5" w:rsidP="0094519F">
      <w:pPr>
        <w:tabs>
          <w:tab w:val="left" w:pos="13892"/>
        </w:tabs>
        <w:ind w:left="10490" w:right="1133"/>
        <w:jc w:val="both"/>
        <w:rPr>
          <w:color w:val="000000"/>
          <w:szCs w:val="26"/>
        </w:rPr>
      </w:pPr>
    </w:p>
    <w:p w:rsidR="00F6293B" w:rsidRDefault="00F6293B" w:rsidP="000C27BC">
      <w:pPr>
        <w:tabs>
          <w:tab w:val="left" w:pos="13892"/>
        </w:tabs>
        <w:ind w:left="10490" w:right="2834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</w:rPr>
        <w:t xml:space="preserve">                                                                                 </w:t>
      </w:r>
    </w:p>
    <w:p w:rsidR="00D775D5" w:rsidRDefault="00D775D5" w:rsidP="003A4E07">
      <w:pPr>
        <w:jc w:val="center"/>
        <w:rPr>
          <w:szCs w:val="26"/>
        </w:rPr>
      </w:pPr>
      <w:r>
        <w:rPr>
          <w:szCs w:val="26"/>
        </w:rPr>
        <w:t>Схема</w:t>
      </w:r>
    </w:p>
    <w:p w:rsidR="003A4E07" w:rsidRDefault="00D775D5" w:rsidP="003A4E07">
      <w:pPr>
        <w:jc w:val="center"/>
        <w:rPr>
          <w:szCs w:val="26"/>
        </w:rPr>
      </w:pPr>
      <w:r>
        <w:rPr>
          <w:szCs w:val="26"/>
        </w:rPr>
        <w:t xml:space="preserve"> р</w:t>
      </w:r>
      <w:r w:rsidR="003A4E07">
        <w:rPr>
          <w:szCs w:val="26"/>
        </w:rPr>
        <w:t>азмещени</w:t>
      </w:r>
      <w:r>
        <w:rPr>
          <w:szCs w:val="26"/>
        </w:rPr>
        <w:t>я</w:t>
      </w:r>
      <w:r w:rsidR="003A4E07">
        <w:rPr>
          <w:szCs w:val="26"/>
        </w:rPr>
        <w:t xml:space="preserve"> нестационарных объектов </w:t>
      </w:r>
      <w:r w:rsidR="000C27BC">
        <w:rPr>
          <w:szCs w:val="26"/>
        </w:rPr>
        <w:t xml:space="preserve">общественного питания </w:t>
      </w:r>
      <w:r w:rsidR="003A4E07">
        <w:rPr>
          <w:szCs w:val="26"/>
        </w:rPr>
        <w:t>на территории</w:t>
      </w:r>
    </w:p>
    <w:p w:rsidR="003A4E07" w:rsidRDefault="003A4E07" w:rsidP="003A4E07">
      <w:pPr>
        <w:jc w:val="center"/>
        <w:rPr>
          <w:szCs w:val="26"/>
        </w:rPr>
      </w:pPr>
      <w:r>
        <w:rPr>
          <w:szCs w:val="26"/>
        </w:rPr>
        <w:t>муниципального образования город Норильск</w:t>
      </w:r>
      <w:r w:rsidR="008715CE">
        <w:rPr>
          <w:szCs w:val="26"/>
        </w:rPr>
        <w:t xml:space="preserve"> </w:t>
      </w:r>
    </w:p>
    <w:p w:rsidR="00CB4F9E" w:rsidRDefault="00CB4F9E" w:rsidP="00B57404">
      <w:pPr>
        <w:rPr>
          <w:color w:val="FF0000"/>
          <w:szCs w:val="26"/>
        </w:rPr>
      </w:pPr>
    </w:p>
    <w:tbl>
      <w:tblPr>
        <w:tblW w:w="1474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417"/>
        <w:gridCol w:w="1843"/>
        <w:gridCol w:w="992"/>
        <w:gridCol w:w="1701"/>
        <w:gridCol w:w="851"/>
        <w:gridCol w:w="2410"/>
        <w:gridCol w:w="1559"/>
        <w:gridCol w:w="1984"/>
        <w:gridCol w:w="1560"/>
      </w:tblGrid>
      <w:tr w:rsidR="00C93204" w:rsidRPr="001B4418" w:rsidTr="00131E60">
        <w:trPr>
          <w:trHeight w:val="2005"/>
        </w:trPr>
        <w:tc>
          <w:tcPr>
            <w:tcW w:w="425" w:type="dxa"/>
          </w:tcPr>
          <w:p w:rsidR="0026634C" w:rsidRPr="001B4418" w:rsidRDefault="0026634C" w:rsidP="00DA6CFF">
            <w:pPr>
              <w:widowControl w:val="0"/>
              <w:autoSpaceDE w:val="0"/>
              <w:autoSpaceDN w:val="0"/>
              <w:ind w:left="-21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N п/п</w:t>
            </w:r>
          </w:p>
        </w:tc>
        <w:tc>
          <w:tcPr>
            <w:tcW w:w="1417" w:type="dxa"/>
          </w:tcPr>
          <w:p w:rsidR="0026634C" w:rsidRPr="001B4418" w:rsidRDefault="0026634C" w:rsidP="00E52082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Тип нестационарных объектов</w:t>
            </w:r>
            <w:r w:rsidR="00E52082">
              <w:rPr>
                <w:sz w:val="19"/>
                <w:szCs w:val="19"/>
              </w:rPr>
              <w:t xml:space="preserve"> общественного питания </w:t>
            </w:r>
          </w:p>
        </w:tc>
        <w:tc>
          <w:tcPr>
            <w:tcW w:w="1843" w:type="dxa"/>
          </w:tcPr>
          <w:p w:rsidR="0026634C" w:rsidRPr="001B4418" w:rsidRDefault="0026634C" w:rsidP="00E52082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Адресный ориентир расположения </w:t>
            </w:r>
            <w:r w:rsidR="00E52082" w:rsidRPr="001B4418">
              <w:rPr>
                <w:sz w:val="19"/>
                <w:szCs w:val="19"/>
              </w:rPr>
              <w:t>нестационарных объектов</w:t>
            </w:r>
            <w:r w:rsidR="00E52082">
              <w:rPr>
                <w:sz w:val="19"/>
                <w:szCs w:val="19"/>
              </w:rPr>
              <w:t xml:space="preserve"> общественного питания</w:t>
            </w:r>
          </w:p>
        </w:tc>
        <w:tc>
          <w:tcPr>
            <w:tcW w:w="992" w:type="dxa"/>
          </w:tcPr>
          <w:p w:rsidR="0026634C" w:rsidRPr="001B4418" w:rsidRDefault="0026634C" w:rsidP="001324F1">
            <w:pPr>
              <w:widowControl w:val="0"/>
              <w:autoSpaceDE w:val="0"/>
              <w:autoSpaceDN w:val="0"/>
              <w:ind w:left="-62" w:right="-61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Количество </w:t>
            </w:r>
            <w:r w:rsidR="00E52082" w:rsidRPr="001B4418">
              <w:rPr>
                <w:sz w:val="19"/>
                <w:szCs w:val="19"/>
              </w:rPr>
              <w:t>нестационарных объектов</w:t>
            </w:r>
            <w:r w:rsidR="001324F1">
              <w:rPr>
                <w:sz w:val="19"/>
                <w:szCs w:val="19"/>
              </w:rPr>
              <w:t xml:space="preserve"> обществен </w:t>
            </w:r>
            <w:proofErr w:type="spellStart"/>
            <w:r w:rsidR="001324F1">
              <w:rPr>
                <w:sz w:val="19"/>
                <w:szCs w:val="19"/>
              </w:rPr>
              <w:t>ного</w:t>
            </w:r>
            <w:proofErr w:type="spellEnd"/>
            <w:r w:rsidR="001324F1">
              <w:rPr>
                <w:sz w:val="19"/>
                <w:szCs w:val="19"/>
              </w:rPr>
              <w:t xml:space="preserve"> питания</w:t>
            </w:r>
            <w:r w:rsidRPr="001B4418">
              <w:rPr>
                <w:sz w:val="19"/>
                <w:szCs w:val="19"/>
              </w:rPr>
              <w:t xml:space="preserve"> по каждому адресному ориентиру, шт.</w:t>
            </w:r>
          </w:p>
        </w:tc>
        <w:tc>
          <w:tcPr>
            <w:tcW w:w="1701" w:type="dxa"/>
          </w:tcPr>
          <w:p w:rsidR="0026634C" w:rsidRPr="001B4418" w:rsidRDefault="0026634C" w:rsidP="001324F1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Площадь земельного участка, здания, строения, сооружения (или их части), занимаемая нестационарным объектом</w:t>
            </w:r>
            <w:r w:rsidR="00E52082">
              <w:rPr>
                <w:sz w:val="19"/>
                <w:szCs w:val="19"/>
              </w:rPr>
              <w:t xml:space="preserve"> </w:t>
            </w:r>
            <w:r w:rsidR="001324F1">
              <w:rPr>
                <w:sz w:val="19"/>
                <w:szCs w:val="19"/>
              </w:rPr>
              <w:t>общественного питания</w:t>
            </w:r>
            <w:r w:rsidRPr="001B4418">
              <w:rPr>
                <w:sz w:val="19"/>
                <w:szCs w:val="19"/>
              </w:rPr>
              <w:t>, кв. м</w:t>
            </w:r>
          </w:p>
        </w:tc>
        <w:tc>
          <w:tcPr>
            <w:tcW w:w="851" w:type="dxa"/>
          </w:tcPr>
          <w:p w:rsidR="0026634C" w:rsidRPr="001B4418" w:rsidRDefault="0026634C" w:rsidP="00E52082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Площадь </w:t>
            </w:r>
            <w:r w:rsidR="00E52082">
              <w:rPr>
                <w:sz w:val="19"/>
                <w:szCs w:val="19"/>
              </w:rPr>
              <w:t>нестационарного объекта</w:t>
            </w:r>
            <w:r w:rsidR="00C60A98" w:rsidRPr="001B4418">
              <w:rPr>
                <w:sz w:val="19"/>
                <w:szCs w:val="19"/>
              </w:rPr>
              <w:t xml:space="preserve"> кв. м</w:t>
            </w:r>
          </w:p>
        </w:tc>
        <w:tc>
          <w:tcPr>
            <w:tcW w:w="2410" w:type="dxa"/>
          </w:tcPr>
          <w:p w:rsidR="0026634C" w:rsidRDefault="00BE71CF" w:rsidP="00DA6CFF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Вид </w:t>
            </w:r>
            <w:r w:rsidR="00E52082">
              <w:rPr>
                <w:sz w:val="19"/>
                <w:szCs w:val="19"/>
              </w:rPr>
              <w:t>деятельности общественное</w:t>
            </w:r>
            <w:r>
              <w:rPr>
                <w:sz w:val="19"/>
                <w:szCs w:val="19"/>
              </w:rPr>
              <w:t xml:space="preserve"> питание, с</w:t>
            </w:r>
            <w:r w:rsidR="0026634C">
              <w:rPr>
                <w:sz w:val="19"/>
                <w:szCs w:val="19"/>
              </w:rPr>
              <w:t>пециализация нестационарного</w:t>
            </w:r>
          </w:p>
          <w:p w:rsidR="0026634C" w:rsidRPr="00DA6CFF" w:rsidRDefault="0026634C" w:rsidP="00DA6CFF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объекта</w:t>
            </w:r>
            <w:r w:rsidR="00BE71CF">
              <w:rPr>
                <w:sz w:val="19"/>
                <w:szCs w:val="19"/>
              </w:rPr>
              <w:t xml:space="preserve"> (при ее наличии)</w:t>
            </w:r>
            <w:r>
              <w:rPr>
                <w:sz w:val="19"/>
                <w:szCs w:val="19"/>
              </w:rPr>
              <w:t xml:space="preserve"> </w:t>
            </w:r>
          </w:p>
        </w:tc>
        <w:tc>
          <w:tcPr>
            <w:tcW w:w="1559" w:type="dxa"/>
          </w:tcPr>
          <w:p w:rsidR="0026634C" w:rsidRPr="00DA6CFF" w:rsidRDefault="0026634C" w:rsidP="00E52082">
            <w:pPr>
              <w:widowControl w:val="0"/>
              <w:autoSpaceDE w:val="0"/>
              <w:autoSpaceDN w:val="0"/>
              <w:ind w:right="-28"/>
              <w:jc w:val="center"/>
              <w:rPr>
                <w:sz w:val="19"/>
                <w:szCs w:val="19"/>
              </w:rPr>
            </w:pPr>
            <w:r w:rsidRPr="00DA6CFF">
              <w:rPr>
                <w:sz w:val="19"/>
                <w:szCs w:val="19"/>
              </w:rPr>
              <w:t xml:space="preserve">Информация о собственнике земельного участка на котором расположен </w:t>
            </w:r>
            <w:r w:rsidR="00E52082" w:rsidRPr="00DA6CFF">
              <w:rPr>
                <w:sz w:val="19"/>
                <w:szCs w:val="19"/>
              </w:rPr>
              <w:t>нестационарный объект</w:t>
            </w:r>
            <w:r w:rsidR="00E52082">
              <w:rPr>
                <w:sz w:val="19"/>
                <w:szCs w:val="19"/>
              </w:rPr>
              <w:t xml:space="preserve"> общественного питания</w:t>
            </w:r>
          </w:p>
        </w:tc>
        <w:tc>
          <w:tcPr>
            <w:tcW w:w="1984" w:type="dxa"/>
          </w:tcPr>
          <w:p w:rsidR="0026634C" w:rsidRPr="001B4418" w:rsidRDefault="0026634C" w:rsidP="001324F1">
            <w:pPr>
              <w:widowControl w:val="0"/>
              <w:autoSpaceDE w:val="0"/>
              <w:autoSpaceDN w:val="0"/>
              <w:ind w:left="-37" w:right="-62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Информация об использовании </w:t>
            </w:r>
            <w:r w:rsidR="001324F1" w:rsidRPr="001B4418">
              <w:rPr>
                <w:sz w:val="19"/>
                <w:szCs w:val="19"/>
              </w:rPr>
              <w:t>нестационарного объекта</w:t>
            </w:r>
            <w:r w:rsidRPr="001B4418">
              <w:rPr>
                <w:sz w:val="19"/>
                <w:szCs w:val="19"/>
              </w:rPr>
              <w:t xml:space="preserve"> </w:t>
            </w:r>
            <w:r w:rsidR="001324F1">
              <w:rPr>
                <w:sz w:val="19"/>
                <w:szCs w:val="19"/>
              </w:rPr>
              <w:t xml:space="preserve">общественного питания </w:t>
            </w:r>
            <w:r w:rsidRPr="001B4418">
              <w:rPr>
                <w:sz w:val="19"/>
                <w:szCs w:val="19"/>
              </w:rPr>
              <w:t xml:space="preserve">субъектами малого или среднего предпринимательства, </w:t>
            </w:r>
            <w:r w:rsidR="001324F1" w:rsidRPr="001B4418">
              <w:rPr>
                <w:sz w:val="19"/>
                <w:szCs w:val="19"/>
              </w:rPr>
              <w:t>осуществляющими деятельность</w:t>
            </w:r>
          </w:p>
        </w:tc>
        <w:tc>
          <w:tcPr>
            <w:tcW w:w="1560" w:type="dxa"/>
          </w:tcPr>
          <w:p w:rsidR="0026634C" w:rsidRPr="001B4418" w:rsidRDefault="0026634C" w:rsidP="001324F1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 xml:space="preserve">Период </w:t>
            </w:r>
            <w:r>
              <w:rPr>
                <w:sz w:val="19"/>
                <w:szCs w:val="19"/>
              </w:rPr>
              <w:t>р</w:t>
            </w:r>
            <w:r w:rsidRPr="001B4418">
              <w:rPr>
                <w:sz w:val="19"/>
                <w:szCs w:val="19"/>
              </w:rPr>
              <w:t xml:space="preserve">азмещения </w:t>
            </w:r>
            <w:r w:rsidR="001324F1" w:rsidRPr="001B4418">
              <w:rPr>
                <w:sz w:val="19"/>
                <w:szCs w:val="19"/>
              </w:rPr>
              <w:t>нестационарных объектов</w:t>
            </w:r>
            <w:r w:rsidR="001324F1">
              <w:rPr>
                <w:sz w:val="19"/>
                <w:szCs w:val="19"/>
              </w:rPr>
              <w:t xml:space="preserve"> общественного питания</w:t>
            </w:r>
          </w:p>
        </w:tc>
      </w:tr>
    </w:tbl>
    <w:p w:rsidR="00B57404" w:rsidRPr="00B57404" w:rsidRDefault="00B57404" w:rsidP="007D6D56">
      <w:pPr>
        <w:rPr>
          <w:color w:val="000000"/>
          <w:sz w:val="2"/>
          <w:szCs w:val="2"/>
        </w:rPr>
      </w:pPr>
    </w:p>
    <w:tbl>
      <w:tblPr>
        <w:tblW w:w="1474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417"/>
        <w:gridCol w:w="1843"/>
        <w:gridCol w:w="992"/>
        <w:gridCol w:w="1701"/>
        <w:gridCol w:w="851"/>
        <w:gridCol w:w="2410"/>
        <w:gridCol w:w="1559"/>
        <w:gridCol w:w="1984"/>
        <w:gridCol w:w="1560"/>
      </w:tblGrid>
      <w:tr w:rsidR="00704A90" w:rsidRPr="00B57404" w:rsidTr="00131E60">
        <w:trPr>
          <w:trHeight w:val="25"/>
          <w:tblHeader/>
        </w:trPr>
        <w:tc>
          <w:tcPr>
            <w:tcW w:w="425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21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61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BE71CF" w:rsidRPr="00B57404" w:rsidRDefault="00BE71CF" w:rsidP="001B4418">
            <w:pPr>
              <w:widowControl w:val="0"/>
              <w:autoSpaceDE w:val="0"/>
              <w:autoSpaceDN w:val="0"/>
              <w:ind w:left="-62" w:right="-28"/>
              <w:jc w:val="center"/>
              <w:rPr>
                <w:sz w:val="18"/>
                <w:szCs w:val="18"/>
              </w:rPr>
            </w:pPr>
            <w:r w:rsidRPr="00B57404">
              <w:rPr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:rsidR="00BE71CF" w:rsidRPr="00DA6CFF" w:rsidRDefault="00BE71CF" w:rsidP="001B4418">
            <w:pPr>
              <w:widowControl w:val="0"/>
              <w:autoSpaceDE w:val="0"/>
              <w:autoSpaceDN w:val="0"/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BE71CF" w:rsidRPr="00DA6CFF" w:rsidRDefault="002719A9" w:rsidP="001B4418">
            <w:pPr>
              <w:widowControl w:val="0"/>
              <w:autoSpaceDE w:val="0"/>
              <w:autoSpaceDN w:val="0"/>
              <w:ind w:right="-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984" w:type="dxa"/>
          </w:tcPr>
          <w:p w:rsidR="00BE71CF" w:rsidRPr="00B57404" w:rsidRDefault="002719A9" w:rsidP="001B4418">
            <w:pPr>
              <w:widowControl w:val="0"/>
              <w:autoSpaceDE w:val="0"/>
              <w:autoSpaceDN w:val="0"/>
              <w:ind w:left="-37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BE71CF" w:rsidRPr="00B57404" w:rsidRDefault="00BE71CF" w:rsidP="002719A9">
            <w:pPr>
              <w:widowControl w:val="0"/>
              <w:autoSpaceDE w:val="0"/>
              <w:autoSpaceDN w:val="0"/>
              <w:ind w:right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2719A9">
              <w:rPr>
                <w:sz w:val="18"/>
                <w:szCs w:val="18"/>
              </w:rPr>
              <w:t>0</w:t>
            </w:r>
          </w:p>
        </w:tc>
      </w:tr>
      <w:tr w:rsidR="007C51B1" w:rsidRPr="001B4418" w:rsidTr="00044C45">
        <w:trPr>
          <w:trHeight w:val="55"/>
        </w:trPr>
        <w:tc>
          <w:tcPr>
            <w:tcW w:w="14742" w:type="dxa"/>
            <w:gridSpan w:val="10"/>
          </w:tcPr>
          <w:p w:rsidR="007C51B1" w:rsidRPr="00375EB4" w:rsidRDefault="00044C45" w:rsidP="00044C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7C51B1" w:rsidRPr="00375EB4">
              <w:rPr>
                <w:sz w:val="22"/>
                <w:szCs w:val="22"/>
              </w:rPr>
              <w:t>айон</w:t>
            </w:r>
            <w:r>
              <w:rPr>
                <w:sz w:val="22"/>
                <w:szCs w:val="22"/>
              </w:rPr>
              <w:t xml:space="preserve"> Центральный </w:t>
            </w:r>
          </w:p>
        </w:tc>
      </w:tr>
      <w:tr w:rsidR="0007099B" w:rsidRPr="001B4418" w:rsidTr="000C27BC">
        <w:trPr>
          <w:trHeight w:val="729"/>
        </w:trPr>
        <w:tc>
          <w:tcPr>
            <w:tcW w:w="425" w:type="dxa"/>
          </w:tcPr>
          <w:p w:rsidR="0007099B" w:rsidRPr="00D36068" w:rsidRDefault="0027108D" w:rsidP="0007099B">
            <w:pPr>
              <w:widowControl w:val="0"/>
              <w:autoSpaceDE w:val="0"/>
              <w:autoSpaceDN w:val="0"/>
              <w:jc w:val="center"/>
              <w:rPr>
                <w:color w:val="FF0000"/>
                <w:sz w:val="19"/>
                <w:szCs w:val="19"/>
              </w:rPr>
            </w:pPr>
            <w:r w:rsidRPr="0027108D">
              <w:rPr>
                <w:sz w:val="19"/>
                <w:szCs w:val="19"/>
              </w:rPr>
              <w:t>1</w:t>
            </w:r>
          </w:p>
        </w:tc>
        <w:tc>
          <w:tcPr>
            <w:tcW w:w="1417" w:type="dxa"/>
          </w:tcPr>
          <w:p w:rsidR="0007099B" w:rsidRPr="001B4418" w:rsidRDefault="0007099B" w:rsidP="00FE3755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Павильон</w:t>
            </w:r>
            <w:r w:rsidR="00773BB9">
              <w:rPr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</w:tcPr>
          <w:p w:rsidR="0007099B" w:rsidRPr="001B4418" w:rsidRDefault="0007099B" w:rsidP="0007099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                           ул.</w:t>
            </w:r>
            <w:r w:rsidRPr="001B4418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Лауреатов</w:t>
            </w:r>
            <w:r w:rsidRPr="001B4418"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48</w:t>
            </w:r>
          </w:p>
        </w:tc>
        <w:tc>
          <w:tcPr>
            <w:tcW w:w="992" w:type="dxa"/>
          </w:tcPr>
          <w:p w:rsidR="0007099B" w:rsidRPr="001B4418" w:rsidRDefault="0007099B" w:rsidP="0007099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07099B" w:rsidRPr="001B4418" w:rsidRDefault="0007099B" w:rsidP="0007099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176,0</w:t>
            </w:r>
          </w:p>
        </w:tc>
        <w:tc>
          <w:tcPr>
            <w:tcW w:w="851" w:type="dxa"/>
          </w:tcPr>
          <w:p w:rsidR="0007099B" w:rsidRPr="001B4418" w:rsidRDefault="0007099B" w:rsidP="0007099B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106,2</w:t>
            </w:r>
          </w:p>
        </w:tc>
        <w:tc>
          <w:tcPr>
            <w:tcW w:w="2410" w:type="dxa"/>
          </w:tcPr>
          <w:p w:rsidR="0007099B" w:rsidRPr="001B4418" w:rsidRDefault="0007099B" w:rsidP="0007099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общественное питание</w:t>
            </w:r>
          </w:p>
        </w:tc>
        <w:tc>
          <w:tcPr>
            <w:tcW w:w="1559" w:type="dxa"/>
          </w:tcPr>
          <w:p w:rsidR="0007099B" w:rsidRPr="00C93B07" w:rsidRDefault="0007099B" w:rsidP="0007099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773BB9" w:rsidRPr="001B4418" w:rsidRDefault="00773BB9" w:rsidP="00773BB9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07099B" w:rsidRPr="001A5E29" w:rsidRDefault="0007099B" w:rsidP="0007099B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A5E29">
              <w:rPr>
                <w:sz w:val="19"/>
                <w:szCs w:val="19"/>
              </w:rPr>
              <w:t>до 31.12.2028</w:t>
            </w:r>
          </w:p>
        </w:tc>
      </w:tr>
      <w:tr w:rsidR="002034E8" w:rsidRPr="001B4418" w:rsidTr="00131E60">
        <w:trPr>
          <w:trHeight w:val="598"/>
        </w:trPr>
        <w:tc>
          <w:tcPr>
            <w:tcW w:w="425" w:type="dxa"/>
          </w:tcPr>
          <w:p w:rsidR="002034E8" w:rsidRDefault="000E0221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:rsidR="002034E8" w:rsidRDefault="00E3794C" w:rsidP="00E3794C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Павильон (п</w:t>
            </w:r>
            <w:r w:rsidR="00C8108F">
              <w:rPr>
                <w:sz w:val="19"/>
                <w:szCs w:val="19"/>
              </w:rPr>
              <w:t>ункт быстрого питания</w:t>
            </w:r>
            <w:r>
              <w:rPr>
                <w:sz w:val="19"/>
                <w:szCs w:val="19"/>
              </w:rPr>
              <w:t>)</w:t>
            </w:r>
          </w:p>
        </w:tc>
        <w:tc>
          <w:tcPr>
            <w:tcW w:w="1843" w:type="dxa"/>
          </w:tcPr>
          <w:p w:rsidR="002034E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 районе лыжной базы «Оль-Гуль»</w:t>
            </w:r>
          </w:p>
        </w:tc>
        <w:tc>
          <w:tcPr>
            <w:tcW w:w="992" w:type="dxa"/>
          </w:tcPr>
          <w:p w:rsidR="002034E8" w:rsidRPr="00C350DD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2034E8" w:rsidRPr="00C350DD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2034E8" w:rsidRPr="00C350DD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2034E8" w:rsidRPr="00C350DD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C350DD">
              <w:rPr>
                <w:sz w:val="19"/>
                <w:szCs w:val="19"/>
              </w:rPr>
              <w:t>общественное питание</w:t>
            </w:r>
          </w:p>
        </w:tc>
        <w:tc>
          <w:tcPr>
            <w:tcW w:w="1559" w:type="dxa"/>
          </w:tcPr>
          <w:p w:rsidR="002034E8" w:rsidRPr="00C350DD" w:rsidRDefault="002034E8" w:rsidP="002034E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муниципальная собственность</w:t>
            </w:r>
          </w:p>
        </w:tc>
        <w:tc>
          <w:tcPr>
            <w:tcW w:w="1984" w:type="dxa"/>
          </w:tcPr>
          <w:p w:rsidR="002034E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2034E8" w:rsidRPr="001B4418" w:rsidRDefault="00F83BE1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дни проведения праздничных и(или) массовых общегородских мероприятий  </w:t>
            </w:r>
          </w:p>
        </w:tc>
      </w:tr>
      <w:tr w:rsidR="002034E8" w:rsidRPr="001B4418" w:rsidTr="00F44A8C">
        <w:trPr>
          <w:trHeight w:val="304"/>
        </w:trPr>
        <w:tc>
          <w:tcPr>
            <w:tcW w:w="425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4317" w:type="dxa"/>
            <w:gridSpan w:val="9"/>
          </w:tcPr>
          <w:p w:rsidR="002034E8" w:rsidRPr="004223AB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223AB">
              <w:rPr>
                <w:sz w:val="22"/>
                <w:szCs w:val="22"/>
              </w:rPr>
              <w:t>Район Талнах</w:t>
            </w:r>
          </w:p>
        </w:tc>
      </w:tr>
      <w:tr w:rsidR="002034E8" w:rsidRPr="001B4418" w:rsidTr="000E0221">
        <w:trPr>
          <w:trHeight w:val="594"/>
        </w:trPr>
        <w:tc>
          <w:tcPr>
            <w:tcW w:w="425" w:type="dxa"/>
          </w:tcPr>
          <w:p w:rsidR="002034E8" w:rsidRPr="0007099B" w:rsidRDefault="000E0221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417" w:type="dxa"/>
          </w:tcPr>
          <w:p w:rsidR="002034E8" w:rsidRPr="001B4418" w:rsidRDefault="002034E8" w:rsidP="00FE3755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Павильон </w:t>
            </w:r>
          </w:p>
        </w:tc>
        <w:tc>
          <w:tcPr>
            <w:tcW w:w="1843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                          ул.</w:t>
            </w:r>
            <w:r w:rsidRPr="001B4418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Енисейская, 2</w:t>
            </w:r>
          </w:p>
        </w:tc>
        <w:tc>
          <w:tcPr>
            <w:tcW w:w="992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253,8</w:t>
            </w:r>
          </w:p>
        </w:tc>
        <w:tc>
          <w:tcPr>
            <w:tcW w:w="851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177,4</w:t>
            </w:r>
          </w:p>
        </w:tc>
        <w:tc>
          <w:tcPr>
            <w:tcW w:w="2410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общественное питание</w:t>
            </w:r>
          </w:p>
        </w:tc>
        <w:tc>
          <w:tcPr>
            <w:tcW w:w="1559" w:type="dxa"/>
          </w:tcPr>
          <w:p w:rsidR="002034E8" w:rsidRPr="00C93B07" w:rsidRDefault="002034E8" w:rsidP="002034E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07099B">
              <w:rPr>
                <w:sz w:val="19"/>
                <w:szCs w:val="19"/>
              </w:rPr>
              <w:t>до 31.12.202</w:t>
            </w:r>
            <w:r>
              <w:rPr>
                <w:sz w:val="19"/>
                <w:szCs w:val="19"/>
              </w:rPr>
              <w:t>8</w:t>
            </w:r>
          </w:p>
        </w:tc>
      </w:tr>
      <w:tr w:rsidR="002034E8" w:rsidRPr="001B4418" w:rsidTr="004165F4">
        <w:trPr>
          <w:trHeight w:val="28"/>
        </w:trPr>
        <w:tc>
          <w:tcPr>
            <w:tcW w:w="425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4317" w:type="dxa"/>
            <w:gridSpan w:val="9"/>
          </w:tcPr>
          <w:p w:rsidR="002034E8" w:rsidRPr="006E309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E3098">
              <w:rPr>
                <w:sz w:val="22"/>
                <w:szCs w:val="22"/>
              </w:rPr>
              <w:t xml:space="preserve">Район </w:t>
            </w:r>
            <w:proofErr w:type="spellStart"/>
            <w:r w:rsidRPr="006E3098">
              <w:rPr>
                <w:sz w:val="22"/>
                <w:szCs w:val="22"/>
              </w:rPr>
              <w:t>Кайеркан</w:t>
            </w:r>
            <w:proofErr w:type="spellEnd"/>
          </w:p>
        </w:tc>
      </w:tr>
      <w:tr w:rsidR="002034E8" w:rsidRPr="00702949" w:rsidTr="00B84F62">
        <w:trPr>
          <w:trHeight w:val="598"/>
        </w:trPr>
        <w:tc>
          <w:tcPr>
            <w:tcW w:w="425" w:type="dxa"/>
          </w:tcPr>
          <w:p w:rsidR="002034E8" w:rsidRDefault="000E0221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:rsidR="002034E8" w:rsidRDefault="002034E8" w:rsidP="00FE3755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Павильон </w:t>
            </w:r>
          </w:p>
        </w:tc>
        <w:tc>
          <w:tcPr>
            <w:tcW w:w="1843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в районе</w:t>
            </w:r>
            <w:r>
              <w:rPr>
                <w:sz w:val="19"/>
                <w:szCs w:val="19"/>
              </w:rPr>
              <w:t xml:space="preserve">                           ул.</w:t>
            </w:r>
            <w:r w:rsidRPr="001B4418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Строительная, 26</w:t>
            </w:r>
          </w:p>
        </w:tc>
        <w:tc>
          <w:tcPr>
            <w:tcW w:w="992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1B4418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130,0</w:t>
            </w:r>
          </w:p>
        </w:tc>
        <w:tc>
          <w:tcPr>
            <w:tcW w:w="851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58,5</w:t>
            </w:r>
          </w:p>
        </w:tc>
        <w:tc>
          <w:tcPr>
            <w:tcW w:w="2410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общественное питание</w:t>
            </w:r>
          </w:p>
        </w:tc>
        <w:tc>
          <w:tcPr>
            <w:tcW w:w="1559" w:type="dxa"/>
          </w:tcPr>
          <w:p w:rsidR="002034E8" w:rsidRPr="00C93B07" w:rsidRDefault="002034E8" w:rsidP="002034E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2034E8" w:rsidRPr="00702949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702949">
              <w:rPr>
                <w:sz w:val="19"/>
                <w:szCs w:val="19"/>
              </w:rPr>
              <w:t>до 31.12.2028</w:t>
            </w:r>
          </w:p>
        </w:tc>
      </w:tr>
      <w:tr w:rsidR="002034E8" w:rsidRPr="001B4418" w:rsidTr="00F44A8C">
        <w:trPr>
          <w:trHeight w:val="842"/>
        </w:trPr>
        <w:tc>
          <w:tcPr>
            <w:tcW w:w="425" w:type="dxa"/>
          </w:tcPr>
          <w:p w:rsidR="002034E8" w:rsidRDefault="000E0221" w:rsidP="000E0221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:rsidR="002034E8" w:rsidRDefault="00E3794C" w:rsidP="00E3794C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Павильон (п</w:t>
            </w:r>
            <w:r w:rsidR="00C8108F">
              <w:rPr>
                <w:sz w:val="19"/>
                <w:szCs w:val="19"/>
              </w:rPr>
              <w:t>ункт быстрого питания</w:t>
            </w:r>
            <w:r>
              <w:rPr>
                <w:sz w:val="19"/>
                <w:szCs w:val="19"/>
              </w:rPr>
              <w:t>)</w:t>
            </w:r>
          </w:p>
        </w:tc>
        <w:tc>
          <w:tcPr>
            <w:tcW w:w="1843" w:type="dxa"/>
          </w:tcPr>
          <w:p w:rsidR="002034E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зона отдыха в районе ул. Победы, 9,15</w:t>
            </w:r>
          </w:p>
        </w:tc>
        <w:tc>
          <w:tcPr>
            <w:tcW w:w="992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701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2034E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общественное питание</w:t>
            </w:r>
          </w:p>
        </w:tc>
        <w:tc>
          <w:tcPr>
            <w:tcW w:w="1559" w:type="dxa"/>
          </w:tcPr>
          <w:p w:rsidR="002034E8" w:rsidRDefault="002034E8" w:rsidP="002034E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 дни проведения праздничных и(или) массовых общегородских мероприятий  </w:t>
            </w:r>
          </w:p>
        </w:tc>
      </w:tr>
      <w:tr w:rsidR="002034E8" w:rsidRPr="001B4418" w:rsidTr="00B84F62">
        <w:trPr>
          <w:trHeight w:val="598"/>
        </w:trPr>
        <w:tc>
          <w:tcPr>
            <w:tcW w:w="425" w:type="dxa"/>
          </w:tcPr>
          <w:p w:rsidR="002034E8" w:rsidRDefault="000E0221" w:rsidP="00F44A8C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1417" w:type="dxa"/>
          </w:tcPr>
          <w:p w:rsidR="002034E8" w:rsidRDefault="00E3794C" w:rsidP="00E3794C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Павильон (пункт быстрого питания)</w:t>
            </w:r>
            <w:r w:rsidR="00C8108F">
              <w:rPr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</w:tcPr>
          <w:p w:rsidR="002034E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малый сквер в районе ул. Надеждинская,3-5 </w:t>
            </w:r>
          </w:p>
        </w:tc>
        <w:tc>
          <w:tcPr>
            <w:tcW w:w="992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2034E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общественное питание</w:t>
            </w:r>
          </w:p>
        </w:tc>
        <w:tc>
          <w:tcPr>
            <w:tcW w:w="1559" w:type="dxa"/>
          </w:tcPr>
          <w:p w:rsidR="002034E8" w:rsidRDefault="002034E8" w:rsidP="002034E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 дни проведения праздничных и(или) массовых общегородских мероприятий  </w:t>
            </w:r>
          </w:p>
        </w:tc>
      </w:tr>
      <w:tr w:rsidR="002034E8" w:rsidRPr="001B4418" w:rsidTr="00B84F62">
        <w:trPr>
          <w:trHeight w:val="598"/>
        </w:trPr>
        <w:tc>
          <w:tcPr>
            <w:tcW w:w="425" w:type="dxa"/>
          </w:tcPr>
          <w:p w:rsidR="002034E8" w:rsidRDefault="000E0221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1417" w:type="dxa"/>
          </w:tcPr>
          <w:p w:rsidR="002034E8" w:rsidRDefault="00E3794C" w:rsidP="00E3794C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Павильон (п</w:t>
            </w:r>
            <w:r w:rsidR="00C8108F">
              <w:rPr>
                <w:sz w:val="19"/>
                <w:szCs w:val="19"/>
              </w:rPr>
              <w:t>ункт быстрого питания</w:t>
            </w:r>
            <w:r>
              <w:rPr>
                <w:sz w:val="19"/>
                <w:szCs w:val="19"/>
              </w:rPr>
              <w:t>)</w:t>
            </w:r>
            <w:r w:rsidR="00C8108F">
              <w:rPr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</w:tcPr>
          <w:p w:rsidR="002034E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 районе ул. Шахтерская,12</w:t>
            </w:r>
          </w:p>
        </w:tc>
        <w:tc>
          <w:tcPr>
            <w:tcW w:w="992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701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851" w:type="dxa"/>
          </w:tcPr>
          <w:p w:rsidR="002034E8" w:rsidRDefault="002034E8" w:rsidP="002034E8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6,0</w:t>
            </w:r>
          </w:p>
        </w:tc>
        <w:tc>
          <w:tcPr>
            <w:tcW w:w="2410" w:type="dxa"/>
          </w:tcPr>
          <w:p w:rsidR="002034E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общественное питание</w:t>
            </w:r>
          </w:p>
        </w:tc>
        <w:tc>
          <w:tcPr>
            <w:tcW w:w="1559" w:type="dxa"/>
          </w:tcPr>
          <w:p w:rsidR="002034E8" w:rsidRDefault="002034E8" w:rsidP="002034E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государственная собственность не разграничена</w:t>
            </w:r>
          </w:p>
        </w:tc>
        <w:tc>
          <w:tcPr>
            <w:tcW w:w="1984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2034E8" w:rsidRPr="001B4418" w:rsidRDefault="002034E8" w:rsidP="002034E8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 дни проведения праздничных и(или) массовых общегородских мероприятий  </w:t>
            </w:r>
          </w:p>
        </w:tc>
      </w:tr>
    </w:tbl>
    <w:p w:rsidR="00924222" w:rsidRDefault="00924222" w:rsidP="00B57404">
      <w:r>
        <w:t xml:space="preserve">                  </w:t>
      </w:r>
    </w:p>
    <w:sectPr w:rsidR="00924222" w:rsidSect="00FE3755">
      <w:pgSz w:w="16838" w:h="11906" w:orient="landscape"/>
      <w:pgMar w:top="568" w:right="68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07950"/>
    <w:multiLevelType w:val="hybridMultilevel"/>
    <w:tmpl w:val="AE1E379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C5D44"/>
    <w:multiLevelType w:val="hybridMultilevel"/>
    <w:tmpl w:val="82EAC22A"/>
    <w:lvl w:ilvl="0" w:tplc="D152C06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E9"/>
    <w:rsid w:val="0000396D"/>
    <w:rsid w:val="00006A2A"/>
    <w:rsid w:val="00013D9B"/>
    <w:rsid w:val="00020732"/>
    <w:rsid w:val="00024BA9"/>
    <w:rsid w:val="00025896"/>
    <w:rsid w:val="00031773"/>
    <w:rsid w:val="00032097"/>
    <w:rsid w:val="00037317"/>
    <w:rsid w:val="00040214"/>
    <w:rsid w:val="00043752"/>
    <w:rsid w:val="00043EEF"/>
    <w:rsid w:val="00044C45"/>
    <w:rsid w:val="00047588"/>
    <w:rsid w:val="00055C21"/>
    <w:rsid w:val="00056626"/>
    <w:rsid w:val="00057C02"/>
    <w:rsid w:val="00060FE6"/>
    <w:rsid w:val="00061D85"/>
    <w:rsid w:val="00062FF0"/>
    <w:rsid w:val="0007099B"/>
    <w:rsid w:val="00071387"/>
    <w:rsid w:val="0007139A"/>
    <w:rsid w:val="0008449F"/>
    <w:rsid w:val="00085A57"/>
    <w:rsid w:val="0008717D"/>
    <w:rsid w:val="00092756"/>
    <w:rsid w:val="00092F0D"/>
    <w:rsid w:val="000A010C"/>
    <w:rsid w:val="000A1150"/>
    <w:rsid w:val="000A1BE2"/>
    <w:rsid w:val="000A25D8"/>
    <w:rsid w:val="000A4CCB"/>
    <w:rsid w:val="000A788A"/>
    <w:rsid w:val="000B2653"/>
    <w:rsid w:val="000B2D6C"/>
    <w:rsid w:val="000B3337"/>
    <w:rsid w:val="000B3363"/>
    <w:rsid w:val="000B5E58"/>
    <w:rsid w:val="000B5E6C"/>
    <w:rsid w:val="000B7EEB"/>
    <w:rsid w:val="000C1151"/>
    <w:rsid w:val="000C1F88"/>
    <w:rsid w:val="000C27BC"/>
    <w:rsid w:val="000C5639"/>
    <w:rsid w:val="000C5B6C"/>
    <w:rsid w:val="000C6AEC"/>
    <w:rsid w:val="000C7EFE"/>
    <w:rsid w:val="000D065E"/>
    <w:rsid w:val="000D0F7A"/>
    <w:rsid w:val="000D5072"/>
    <w:rsid w:val="000E0221"/>
    <w:rsid w:val="000E3288"/>
    <w:rsid w:val="000E3ED1"/>
    <w:rsid w:val="000F7282"/>
    <w:rsid w:val="00102900"/>
    <w:rsid w:val="0010528A"/>
    <w:rsid w:val="00106F7B"/>
    <w:rsid w:val="001072FC"/>
    <w:rsid w:val="0011118C"/>
    <w:rsid w:val="00111D61"/>
    <w:rsid w:val="0011217D"/>
    <w:rsid w:val="0011254F"/>
    <w:rsid w:val="0011626F"/>
    <w:rsid w:val="00131E60"/>
    <w:rsid w:val="00132062"/>
    <w:rsid w:val="001324E8"/>
    <w:rsid w:val="001324F1"/>
    <w:rsid w:val="00134483"/>
    <w:rsid w:val="00134DFD"/>
    <w:rsid w:val="00135D75"/>
    <w:rsid w:val="00137A46"/>
    <w:rsid w:val="00155BC1"/>
    <w:rsid w:val="00160D87"/>
    <w:rsid w:val="00166A21"/>
    <w:rsid w:val="00166E92"/>
    <w:rsid w:val="00171004"/>
    <w:rsid w:val="001747A1"/>
    <w:rsid w:val="00176C86"/>
    <w:rsid w:val="00184FF3"/>
    <w:rsid w:val="00187846"/>
    <w:rsid w:val="00191182"/>
    <w:rsid w:val="00192246"/>
    <w:rsid w:val="00192A1D"/>
    <w:rsid w:val="00196DDB"/>
    <w:rsid w:val="001A0FDC"/>
    <w:rsid w:val="001A1622"/>
    <w:rsid w:val="001A5E29"/>
    <w:rsid w:val="001A6CCE"/>
    <w:rsid w:val="001B3D74"/>
    <w:rsid w:val="001B4418"/>
    <w:rsid w:val="001B4877"/>
    <w:rsid w:val="001B5CAD"/>
    <w:rsid w:val="001C16AD"/>
    <w:rsid w:val="001C440A"/>
    <w:rsid w:val="001C56CD"/>
    <w:rsid w:val="001C645A"/>
    <w:rsid w:val="001C7858"/>
    <w:rsid w:val="001D0A65"/>
    <w:rsid w:val="001D18B9"/>
    <w:rsid w:val="001D2E9C"/>
    <w:rsid w:val="001D2FEC"/>
    <w:rsid w:val="001D47DD"/>
    <w:rsid w:val="001D5E25"/>
    <w:rsid w:val="001E1367"/>
    <w:rsid w:val="001F1F35"/>
    <w:rsid w:val="0020022F"/>
    <w:rsid w:val="00200F56"/>
    <w:rsid w:val="002034E8"/>
    <w:rsid w:val="002128BE"/>
    <w:rsid w:val="00212A16"/>
    <w:rsid w:val="00214DCF"/>
    <w:rsid w:val="00224B55"/>
    <w:rsid w:val="00233159"/>
    <w:rsid w:val="00240618"/>
    <w:rsid w:val="0024624A"/>
    <w:rsid w:val="002469B1"/>
    <w:rsid w:val="002559C8"/>
    <w:rsid w:val="002608AE"/>
    <w:rsid w:val="00264D23"/>
    <w:rsid w:val="0026634C"/>
    <w:rsid w:val="002707F2"/>
    <w:rsid w:val="0027108D"/>
    <w:rsid w:val="002719A9"/>
    <w:rsid w:val="0027370F"/>
    <w:rsid w:val="00273A2C"/>
    <w:rsid w:val="00281BAB"/>
    <w:rsid w:val="002851E9"/>
    <w:rsid w:val="00291561"/>
    <w:rsid w:val="002969BA"/>
    <w:rsid w:val="002A3C93"/>
    <w:rsid w:val="002B2372"/>
    <w:rsid w:val="002B48BA"/>
    <w:rsid w:val="002B665F"/>
    <w:rsid w:val="002C1CD6"/>
    <w:rsid w:val="002C20A0"/>
    <w:rsid w:val="002C2D84"/>
    <w:rsid w:val="002C51F2"/>
    <w:rsid w:val="002D06A0"/>
    <w:rsid w:val="002D28BC"/>
    <w:rsid w:val="002E000C"/>
    <w:rsid w:val="002E058E"/>
    <w:rsid w:val="002E2971"/>
    <w:rsid w:val="002E3301"/>
    <w:rsid w:val="003101C8"/>
    <w:rsid w:val="003148BA"/>
    <w:rsid w:val="003153E8"/>
    <w:rsid w:val="00324D6E"/>
    <w:rsid w:val="003339AD"/>
    <w:rsid w:val="003358E9"/>
    <w:rsid w:val="00336EEE"/>
    <w:rsid w:val="00344865"/>
    <w:rsid w:val="00345343"/>
    <w:rsid w:val="00347C52"/>
    <w:rsid w:val="00347D0F"/>
    <w:rsid w:val="003510DB"/>
    <w:rsid w:val="00351529"/>
    <w:rsid w:val="00356808"/>
    <w:rsid w:val="00361292"/>
    <w:rsid w:val="00362186"/>
    <w:rsid w:val="00362215"/>
    <w:rsid w:val="00372061"/>
    <w:rsid w:val="00373A1F"/>
    <w:rsid w:val="00375649"/>
    <w:rsid w:val="00375EB4"/>
    <w:rsid w:val="00376F85"/>
    <w:rsid w:val="0038132E"/>
    <w:rsid w:val="0038271E"/>
    <w:rsid w:val="003926B5"/>
    <w:rsid w:val="00393477"/>
    <w:rsid w:val="00394183"/>
    <w:rsid w:val="00397A35"/>
    <w:rsid w:val="003A128E"/>
    <w:rsid w:val="003A4E07"/>
    <w:rsid w:val="003A571C"/>
    <w:rsid w:val="003A67AE"/>
    <w:rsid w:val="003A6E69"/>
    <w:rsid w:val="003A7868"/>
    <w:rsid w:val="003B1B7D"/>
    <w:rsid w:val="003B3AC7"/>
    <w:rsid w:val="003B4833"/>
    <w:rsid w:val="003C1057"/>
    <w:rsid w:val="003C6150"/>
    <w:rsid w:val="003C6182"/>
    <w:rsid w:val="003C684D"/>
    <w:rsid w:val="003C7E3B"/>
    <w:rsid w:val="003D45F3"/>
    <w:rsid w:val="003E0391"/>
    <w:rsid w:val="003E0BAC"/>
    <w:rsid w:val="003E6398"/>
    <w:rsid w:val="003E74DE"/>
    <w:rsid w:val="003F2AB0"/>
    <w:rsid w:val="0040224C"/>
    <w:rsid w:val="00403B63"/>
    <w:rsid w:val="004106C4"/>
    <w:rsid w:val="004142F2"/>
    <w:rsid w:val="004165F4"/>
    <w:rsid w:val="004223AB"/>
    <w:rsid w:val="00435B61"/>
    <w:rsid w:val="00436F2B"/>
    <w:rsid w:val="0043767A"/>
    <w:rsid w:val="00445128"/>
    <w:rsid w:val="00445381"/>
    <w:rsid w:val="00450229"/>
    <w:rsid w:val="00451A33"/>
    <w:rsid w:val="0045725F"/>
    <w:rsid w:val="00467574"/>
    <w:rsid w:val="00475CEB"/>
    <w:rsid w:val="00480683"/>
    <w:rsid w:val="0048583A"/>
    <w:rsid w:val="00491848"/>
    <w:rsid w:val="00492036"/>
    <w:rsid w:val="004921BD"/>
    <w:rsid w:val="004A0D73"/>
    <w:rsid w:val="004A79AC"/>
    <w:rsid w:val="004B14A1"/>
    <w:rsid w:val="004B5560"/>
    <w:rsid w:val="004B7600"/>
    <w:rsid w:val="004B7896"/>
    <w:rsid w:val="004D0758"/>
    <w:rsid w:val="004D5501"/>
    <w:rsid w:val="004D65FF"/>
    <w:rsid w:val="004D6697"/>
    <w:rsid w:val="004D7380"/>
    <w:rsid w:val="004E4D2D"/>
    <w:rsid w:val="004F224B"/>
    <w:rsid w:val="004F4960"/>
    <w:rsid w:val="004F756E"/>
    <w:rsid w:val="00502CE4"/>
    <w:rsid w:val="00520F18"/>
    <w:rsid w:val="005213A6"/>
    <w:rsid w:val="00531B90"/>
    <w:rsid w:val="00532123"/>
    <w:rsid w:val="00543EBF"/>
    <w:rsid w:val="005440B2"/>
    <w:rsid w:val="005546F3"/>
    <w:rsid w:val="00554902"/>
    <w:rsid w:val="00557F89"/>
    <w:rsid w:val="00561E58"/>
    <w:rsid w:val="0056210D"/>
    <w:rsid w:val="0056742B"/>
    <w:rsid w:val="00567A19"/>
    <w:rsid w:val="005713E1"/>
    <w:rsid w:val="00581849"/>
    <w:rsid w:val="0058184E"/>
    <w:rsid w:val="00581E29"/>
    <w:rsid w:val="00582001"/>
    <w:rsid w:val="005850D4"/>
    <w:rsid w:val="0058726A"/>
    <w:rsid w:val="00594418"/>
    <w:rsid w:val="00594960"/>
    <w:rsid w:val="00594DDD"/>
    <w:rsid w:val="00595E8F"/>
    <w:rsid w:val="00596788"/>
    <w:rsid w:val="005A31E0"/>
    <w:rsid w:val="005A4404"/>
    <w:rsid w:val="005A5B75"/>
    <w:rsid w:val="005B0828"/>
    <w:rsid w:val="005B4F3B"/>
    <w:rsid w:val="005C0BDA"/>
    <w:rsid w:val="005C1160"/>
    <w:rsid w:val="005C12D7"/>
    <w:rsid w:val="005C199C"/>
    <w:rsid w:val="005C1CFA"/>
    <w:rsid w:val="005C1E10"/>
    <w:rsid w:val="005D1CD7"/>
    <w:rsid w:val="005E1B3A"/>
    <w:rsid w:val="005E2C19"/>
    <w:rsid w:val="005F06BD"/>
    <w:rsid w:val="005F1F06"/>
    <w:rsid w:val="005F360B"/>
    <w:rsid w:val="006052F0"/>
    <w:rsid w:val="00616C62"/>
    <w:rsid w:val="00617D2A"/>
    <w:rsid w:val="00621C7D"/>
    <w:rsid w:val="006239EE"/>
    <w:rsid w:val="006320CF"/>
    <w:rsid w:val="006333DC"/>
    <w:rsid w:val="00641B8B"/>
    <w:rsid w:val="00641E6A"/>
    <w:rsid w:val="006432FC"/>
    <w:rsid w:val="00646ABD"/>
    <w:rsid w:val="006639FC"/>
    <w:rsid w:val="00664A1E"/>
    <w:rsid w:val="00670D52"/>
    <w:rsid w:val="006732FA"/>
    <w:rsid w:val="00683C90"/>
    <w:rsid w:val="00690D5A"/>
    <w:rsid w:val="006A3AF6"/>
    <w:rsid w:val="006B01FF"/>
    <w:rsid w:val="006B4061"/>
    <w:rsid w:val="006B6CE9"/>
    <w:rsid w:val="006C29B9"/>
    <w:rsid w:val="006C4701"/>
    <w:rsid w:val="006C6105"/>
    <w:rsid w:val="006D23EA"/>
    <w:rsid w:val="006D5AD7"/>
    <w:rsid w:val="006E3098"/>
    <w:rsid w:val="006F02A2"/>
    <w:rsid w:val="006F29CD"/>
    <w:rsid w:val="006F72CF"/>
    <w:rsid w:val="006F77E8"/>
    <w:rsid w:val="006F7F3C"/>
    <w:rsid w:val="00702949"/>
    <w:rsid w:val="00704A90"/>
    <w:rsid w:val="0070642E"/>
    <w:rsid w:val="00706618"/>
    <w:rsid w:val="00707F38"/>
    <w:rsid w:val="00711BE2"/>
    <w:rsid w:val="00726761"/>
    <w:rsid w:val="007451C8"/>
    <w:rsid w:val="00746B89"/>
    <w:rsid w:val="00753946"/>
    <w:rsid w:val="00755D6A"/>
    <w:rsid w:val="0076663E"/>
    <w:rsid w:val="00773BB9"/>
    <w:rsid w:val="0077574A"/>
    <w:rsid w:val="00780269"/>
    <w:rsid w:val="00781E1D"/>
    <w:rsid w:val="00782BE3"/>
    <w:rsid w:val="00783B33"/>
    <w:rsid w:val="00784EE7"/>
    <w:rsid w:val="0078642C"/>
    <w:rsid w:val="00792752"/>
    <w:rsid w:val="00793E79"/>
    <w:rsid w:val="00794C89"/>
    <w:rsid w:val="007955E7"/>
    <w:rsid w:val="007A0E2E"/>
    <w:rsid w:val="007A1B17"/>
    <w:rsid w:val="007A23A7"/>
    <w:rsid w:val="007A4D35"/>
    <w:rsid w:val="007A62C3"/>
    <w:rsid w:val="007A7229"/>
    <w:rsid w:val="007A79D9"/>
    <w:rsid w:val="007B2733"/>
    <w:rsid w:val="007C0B44"/>
    <w:rsid w:val="007C51B1"/>
    <w:rsid w:val="007C5485"/>
    <w:rsid w:val="007C6A3B"/>
    <w:rsid w:val="007C6F90"/>
    <w:rsid w:val="007C71B2"/>
    <w:rsid w:val="007D2454"/>
    <w:rsid w:val="007D4D6B"/>
    <w:rsid w:val="007D6D56"/>
    <w:rsid w:val="007D7418"/>
    <w:rsid w:val="007E132B"/>
    <w:rsid w:val="007F352C"/>
    <w:rsid w:val="007F4DBF"/>
    <w:rsid w:val="007F533F"/>
    <w:rsid w:val="007F62D3"/>
    <w:rsid w:val="007F630E"/>
    <w:rsid w:val="007F7982"/>
    <w:rsid w:val="0080153B"/>
    <w:rsid w:val="008032F9"/>
    <w:rsid w:val="008051E0"/>
    <w:rsid w:val="008112A0"/>
    <w:rsid w:val="008127AC"/>
    <w:rsid w:val="0081559F"/>
    <w:rsid w:val="00816565"/>
    <w:rsid w:val="00833448"/>
    <w:rsid w:val="008356E4"/>
    <w:rsid w:val="008362BF"/>
    <w:rsid w:val="00840123"/>
    <w:rsid w:val="008424BE"/>
    <w:rsid w:val="00844872"/>
    <w:rsid w:val="008464EB"/>
    <w:rsid w:val="00846B73"/>
    <w:rsid w:val="00851B49"/>
    <w:rsid w:val="008546F3"/>
    <w:rsid w:val="008556AE"/>
    <w:rsid w:val="00862D2A"/>
    <w:rsid w:val="00864A2F"/>
    <w:rsid w:val="0086655A"/>
    <w:rsid w:val="0086704C"/>
    <w:rsid w:val="00867213"/>
    <w:rsid w:val="008715CE"/>
    <w:rsid w:val="00872965"/>
    <w:rsid w:val="0087339D"/>
    <w:rsid w:val="0087432F"/>
    <w:rsid w:val="00876205"/>
    <w:rsid w:val="00884BE0"/>
    <w:rsid w:val="008859CE"/>
    <w:rsid w:val="00893B86"/>
    <w:rsid w:val="00894967"/>
    <w:rsid w:val="00896D09"/>
    <w:rsid w:val="00897E7C"/>
    <w:rsid w:val="008A02A6"/>
    <w:rsid w:val="008A2248"/>
    <w:rsid w:val="008A4AF6"/>
    <w:rsid w:val="008A523F"/>
    <w:rsid w:val="008A5A8D"/>
    <w:rsid w:val="008A5C44"/>
    <w:rsid w:val="008A71C4"/>
    <w:rsid w:val="008B64C7"/>
    <w:rsid w:val="008B7631"/>
    <w:rsid w:val="008C0526"/>
    <w:rsid w:val="008C1C1E"/>
    <w:rsid w:val="008C2E12"/>
    <w:rsid w:val="008D1445"/>
    <w:rsid w:val="008D5239"/>
    <w:rsid w:val="008D6207"/>
    <w:rsid w:val="008D72D6"/>
    <w:rsid w:val="008E54B4"/>
    <w:rsid w:val="009060E5"/>
    <w:rsid w:val="0090754F"/>
    <w:rsid w:val="00907AA7"/>
    <w:rsid w:val="00911DB0"/>
    <w:rsid w:val="00913F9A"/>
    <w:rsid w:val="00921FE1"/>
    <w:rsid w:val="00924222"/>
    <w:rsid w:val="00931BBC"/>
    <w:rsid w:val="009320CC"/>
    <w:rsid w:val="009336D8"/>
    <w:rsid w:val="00941849"/>
    <w:rsid w:val="0094519F"/>
    <w:rsid w:val="0094705C"/>
    <w:rsid w:val="00947B0C"/>
    <w:rsid w:val="00951F9D"/>
    <w:rsid w:val="009615EF"/>
    <w:rsid w:val="009636C2"/>
    <w:rsid w:val="00963AB0"/>
    <w:rsid w:val="00966F34"/>
    <w:rsid w:val="00967ACA"/>
    <w:rsid w:val="0097051E"/>
    <w:rsid w:val="0097309B"/>
    <w:rsid w:val="00974B25"/>
    <w:rsid w:val="00980E7A"/>
    <w:rsid w:val="00981F70"/>
    <w:rsid w:val="009843C8"/>
    <w:rsid w:val="00990E27"/>
    <w:rsid w:val="009975F7"/>
    <w:rsid w:val="009A0D69"/>
    <w:rsid w:val="009A3C7C"/>
    <w:rsid w:val="009A53C6"/>
    <w:rsid w:val="009A5B9A"/>
    <w:rsid w:val="009A6285"/>
    <w:rsid w:val="009B497C"/>
    <w:rsid w:val="009B51F7"/>
    <w:rsid w:val="009B72B7"/>
    <w:rsid w:val="009C4240"/>
    <w:rsid w:val="009C49C1"/>
    <w:rsid w:val="009D04D1"/>
    <w:rsid w:val="009D4957"/>
    <w:rsid w:val="009D7D21"/>
    <w:rsid w:val="009E04B5"/>
    <w:rsid w:val="009E1F92"/>
    <w:rsid w:val="009E328D"/>
    <w:rsid w:val="009E6A54"/>
    <w:rsid w:val="009F4AEF"/>
    <w:rsid w:val="009F4E67"/>
    <w:rsid w:val="009F565D"/>
    <w:rsid w:val="00A02CDF"/>
    <w:rsid w:val="00A03ABA"/>
    <w:rsid w:val="00A04097"/>
    <w:rsid w:val="00A07D23"/>
    <w:rsid w:val="00A10E56"/>
    <w:rsid w:val="00A15044"/>
    <w:rsid w:val="00A176C4"/>
    <w:rsid w:val="00A216C1"/>
    <w:rsid w:val="00A253A8"/>
    <w:rsid w:val="00A277AD"/>
    <w:rsid w:val="00A27D41"/>
    <w:rsid w:val="00A27F7E"/>
    <w:rsid w:val="00A3721A"/>
    <w:rsid w:val="00A3793E"/>
    <w:rsid w:val="00A43CBD"/>
    <w:rsid w:val="00A45177"/>
    <w:rsid w:val="00A5065C"/>
    <w:rsid w:val="00A50D74"/>
    <w:rsid w:val="00A52CC6"/>
    <w:rsid w:val="00A57411"/>
    <w:rsid w:val="00A6486E"/>
    <w:rsid w:val="00A73426"/>
    <w:rsid w:val="00A82DC3"/>
    <w:rsid w:val="00A85AFB"/>
    <w:rsid w:val="00A85B78"/>
    <w:rsid w:val="00A9000D"/>
    <w:rsid w:val="00A9396F"/>
    <w:rsid w:val="00A9519E"/>
    <w:rsid w:val="00A976A7"/>
    <w:rsid w:val="00AA39AA"/>
    <w:rsid w:val="00AA457E"/>
    <w:rsid w:val="00AA5681"/>
    <w:rsid w:val="00AA7D2D"/>
    <w:rsid w:val="00AB067B"/>
    <w:rsid w:val="00AB1CF2"/>
    <w:rsid w:val="00AB20C8"/>
    <w:rsid w:val="00AB26F4"/>
    <w:rsid w:val="00AB364C"/>
    <w:rsid w:val="00AB63E2"/>
    <w:rsid w:val="00AB7329"/>
    <w:rsid w:val="00AC0F41"/>
    <w:rsid w:val="00AC2404"/>
    <w:rsid w:val="00AD2F23"/>
    <w:rsid w:val="00AD46DC"/>
    <w:rsid w:val="00AD5A66"/>
    <w:rsid w:val="00AD6364"/>
    <w:rsid w:val="00AD761A"/>
    <w:rsid w:val="00AE4EE1"/>
    <w:rsid w:val="00AF4198"/>
    <w:rsid w:val="00AF5268"/>
    <w:rsid w:val="00AF56E2"/>
    <w:rsid w:val="00B1245D"/>
    <w:rsid w:val="00B14EA8"/>
    <w:rsid w:val="00B15AB1"/>
    <w:rsid w:val="00B20A3F"/>
    <w:rsid w:val="00B21EEA"/>
    <w:rsid w:val="00B4435A"/>
    <w:rsid w:val="00B44A85"/>
    <w:rsid w:val="00B470E0"/>
    <w:rsid w:val="00B50A56"/>
    <w:rsid w:val="00B510E1"/>
    <w:rsid w:val="00B54703"/>
    <w:rsid w:val="00B5482D"/>
    <w:rsid w:val="00B5703F"/>
    <w:rsid w:val="00B57404"/>
    <w:rsid w:val="00B57A6F"/>
    <w:rsid w:val="00B64509"/>
    <w:rsid w:val="00B707BB"/>
    <w:rsid w:val="00B71F47"/>
    <w:rsid w:val="00B779B4"/>
    <w:rsid w:val="00B77A05"/>
    <w:rsid w:val="00B820C5"/>
    <w:rsid w:val="00B8662B"/>
    <w:rsid w:val="00B875D6"/>
    <w:rsid w:val="00BA3DBC"/>
    <w:rsid w:val="00BB30ED"/>
    <w:rsid w:val="00BB34F1"/>
    <w:rsid w:val="00BB4687"/>
    <w:rsid w:val="00BB7FD0"/>
    <w:rsid w:val="00BC31E1"/>
    <w:rsid w:val="00BC31FE"/>
    <w:rsid w:val="00BC4C13"/>
    <w:rsid w:val="00BC6818"/>
    <w:rsid w:val="00BD6B4D"/>
    <w:rsid w:val="00BE310E"/>
    <w:rsid w:val="00BE61C9"/>
    <w:rsid w:val="00BE71CF"/>
    <w:rsid w:val="00BF0DEB"/>
    <w:rsid w:val="00BF4E3A"/>
    <w:rsid w:val="00C050E4"/>
    <w:rsid w:val="00C10B4F"/>
    <w:rsid w:val="00C1119A"/>
    <w:rsid w:val="00C13772"/>
    <w:rsid w:val="00C15F82"/>
    <w:rsid w:val="00C23A31"/>
    <w:rsid w:val="00C24D54"/>
    <w:rsid w:val="00C25613"/>
    <w:rsid w:val="00C26C95"/>
    <w:rsid w:val="00C30B88"/>
    <w:rsid w:val="00C32B06"/>
    <w:rsid w:val="00C346EE"/>
    <w:rsid w:val="00C350DD"/>
    <w:rsid w:val="00C35D3C"/>
    <w:rsid w:val="00C36538"/>
    <w:rsid w:val="00C515E1"/>
    <w:rsid w:val="00C60A98"/>
    <w:rsid w:val="00C7227F"/>
    <w:rsid w:val="00C8108F"/>
    <w:rsid w:val="00C837A3"/>
    <w:rsid w:val="00C84EEA"/>
    <w:rsid w:val="00C877A2"/>
    <w:rsid w:val="00C91C21"/>
    <w:rsid w:val="00C93204"/>
    <w:rsid w:val="00C93B07"/>
    <w:rsid w:val="00C96CF8"/>
    <w:rsid w:val="00CA1C92"/>
    <w:rsid w:val="00CA1D99"/>
    <w:rsid w:val="00CB2072"/>
    <w:rsid w:val="00CB237A"/>
    <w:rsid w:val="00CB4F9E"/>
    <w:rsid w:val="00CB52B6"/>
    <w:rsid w:val="00CB57A6"/>
    <w:rsid w:val="00CB64F8"/>
    <w:rsid w:val="00CB737E"/>
    <w:rsid w:val="00CC2877"/>
    <w:rsid w:val="00CC30B1"/>
    <w:rsid w:val="00CC5F1A"/>
    <w:rsid w:val="00CC5FAC"/>
    <w:rsid w:val="00CC662F"/>
    <w:rsid w:val="00CC6E8F"/>
    <w:rsid w:val="00CC70CC"/>
    <w:rsid w:val="00CD1EE2"/>
    <w:rsid w:val="00CD4776"/>
    <w:rsid w:val="00CD6CDA"/>
    <w:rsid w:val="00CE7B13"/>
    <w:rsid w:val="00CF0BF3"/>
    <w:rsid w:val="00CF0CD9"/>
    <w:rsid w:val="00CF2B17"/>
    <w:rsid w:val="00CF41FB"/>
    <w:rsid w:val="00CF4F3B"/>
    <w:rsid w:val="00CF5DA4"/>
    <w:rsid w:val="00D0463B"/>
    <w:rsid w:val="00D05F49"/>
    <w:rsid w:val="00D06A03"/>
    <w:rsid w:val="00D16065"/>
    <w:rsid w:val="00D202F2"/>
    <w:rsid w:val="00D3212F"/>
    <w:rsid w:val="00D350F9"/>
    <w:rsid w:val="00D35289"/>
    <w:rsid w:val="00D36068"/>
    <w:rsid w:val="00D40AC0"/>
    <w:rsid w:val="00D43080"/>
    <w:rsid w:val="00D43ED1"/>
    <w:rsid w:val="00D44AFB"/>
    <w:rsid w:val="00D45B6D"/>
    <w:rsid w:val="00D47C63"/>
    <w:rsid w:val="00D52E5F"/>
    <w:rsid w:val="00D534FD"/>
    <w:rsid w:val="00D53CCC"/>
    <w:rsid w:val="00D604C1"/>
    <w:rsid w:val="00D6253E"/>
    <w:rsid w:val="00D71E02"/>
    <w:rsid w:val="00D74518"/>
    <w:rsid w:val="00D7637B"/>
    <w:rsid w:val="00D775D5"/>
    <w:rsid w:val="00D94211"/>
    <w:rsid w:val="00D95F44"/>
    <w:rsid w:val="00D96117"/>
    <w:rsid w:val="00D965BB"/>
    <w:rsid w:val="00DA1D03"/>
    <w:rsid w:val="00DA43BC"/>
    <w:rsid w:val="00DA581E"/>
    <w:rsid w:val="00DA6CFF"/>
    <w:rsid w:val="00DA7B27"/>
    <w:rsid w:val="00DA7E6D"/>
    <w:rsid w:val="00DB28F0"/>
    <w:rsid w:val="00DB7E2C"/>
    <w:rsid w:val="00DC5F71"/>
    <w:rsid w:val="00DD67BC"/>
    <w:rsid w:val="00DE5408"/>
    <w:rsid w:val="00DF01EB"/>
    <w:rsid w:val="00DF0898"/>
    <w:rsid w:val="00E00776"/>
    <w:rsid w:val="00E02BB1"/>
    <w:rsid w:val="00E043F0"/>
    <w:rsid w:val="00E07C2E"/>
    <w:rsid w:val="00E26556"/>
    <w:rsid w:val="00E35C3A"/>
    <w:rsid w:val="00E36345"/>
    <w:rsid w:val="00E3794C"/>
    <w:rsid w:val="00E44D3A"/>
    <w:rsid w:val="00E472E2"/>
    <w:rsid w:val="00E51005"/>
    <w:rsid w:val="00E51838"/>
    <w:rsid w:val="00E52082"/>
    <w:rsid w:val="00E60077"/>
    <w:rsid w:val="00E6630E"/>
    <w:rsid w:val="00E73C8D"/>
    <w:rsid w:val="00E75324"/>
    <w:rsid w:val="00E82AAA"/>
    <w:rsid w:val="00E83E93"/>
    <w:rsid w:val="00E954B4"/>
    <w:rsid w:val="00EA37AF"/>
    <w:rsid w:val="00EB0C83"/>
    <w:rsid w:val="00EB36AD"/>
    <w:rsid w:val="00EB44CA"/>
    <w:rsid w:val="00EB5C11"/>
    <w:rsid w:val="00EC1570"/>
    <w:rsid w:val="00EC372E"/>
    <w:rsid w:val="00EC725C"/>
    <w:rsid w:val="00EC751C"/>
    <w:rsid w:val="00ED501D"/>
    <w:rsid w:val="00ED740E"/>
    <w:rsid w:val="00ED7D57"/>
    <w:rsid w:val="00EE232F"/>
    <w:rsid w:val="00EE45CF"/>
    <w:rsid w:val="00EF09F4"/>
    <w:rsid w:val="00EF4454"/>
    <w:rsid w:val="00EF5DB9"/>
    <w:rsid w:val="00F0054C"/>
    <w:rsid w:val="00F13954"/>
    <w:rsid w:val="00F1616E"/>
    <w:rsid w:val="00F163B8"/>
    <w:rsid w:val="00F22A5A"/>
    <w:rsid w:val="00F23613"/>
    <w:rsid w:val="00F252A4"/>
    <w:rsid w:val="00F253AE"/>
    <w:rsid w:val="00F260ED"/>
    <w:rsid w:val="00F3047C"/>
    <w:rsid w:val="00F374BA"/>
    <w:rsid w:val="00F37ADC"/>
    <w:rsid w:val="00F408FD"/>
    <w:rsid w:val="00F428CA"/>
    <w:rsid w:val="00F44A8C"/>
    <w:rsid w:val="00F5012E"/>
    <w:rsid w:val="00F508BD"/>
    <w:rsid w:val="00F521D4"/>
    <w:rsid w:val="00F52910"/>
    <w:rsid w:val="00F549C3"/>
    <w:rsid w:val="00F6088B"/>
    <w:rsid w:val="00F61B9C"/>
    <w:rsid w:val="00F6293B"/>
    <w:rsid w:val="00F659E7"/>
    <w:rsid w:val="00F66314"/>
    <w:rsid w:val="00F729B5"/>
    <w:rsid w:val="00F76221"/>
    <w:rsid w:val="00F77192"/>
    <w:rsid w:val="00F774A1"/>
    <w:rsid w:val="00F83BE1"/>
    <w:rsid w:val="00F92CD9"/>
    <w:rsid w:val="00F96A7F"/>
    <w:rsid w:val="00FA2A51"/>
    <w:rsid w:val="00FA726B"/>
    <w:rsid w:val="00FB2546"/>
    <w:rsid w:val="00FB39B6"/>
    <w:rsid w:val="00FB4688"/>
    <w:rsid w:val="00FB6E73"/>
    <w:rsid w:val="00FC130E"/>
    <w:rsid w:val="00FC2D1B"/>
    <w:rsid w:val="00FC5E7D"/>
    <w:rsid w:val="00FC7B23"/>
    <w:rsid w:val="00FC7F9B"/>
    <w:rsid w:val="00FD027F"/>
    <w:rsid w:val="00FD4D8D"/>
    <w:rsid w:val="00FE04FE"/>
    <w:rsid w:val="00FE3755"/>
    <w:rsid w:val="00FE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678FA-2A57-45D6-BF04-D6B5FB31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CE9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B6CE9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B6C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6B6CE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5E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E5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1D18B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18B9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1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18B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18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F72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789B4-4824-45E1-80CF-26A0328D0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IvashkoSV</dc:creator>
  <cp:keywords/>
  <dc:description/>
  <cp:lastModifiedBy>Грицюк Марина Геннадьевна</cp:lastModifiedBy>
  <cp:revision>13</cp:revision>
  <cp:lastPrinted>2021-08-19T09:21:00Z</cp:lastPrinted>
  <dcterms:created xsi:type="dcterms:W3CDTF">2021-08-10T04:03:00Z</dcterms:created>
  <dcterms:modified xsi:type="dcterms:W3CDTF">2022-04-25T07:58:00Z</dcterms:modified>
</cp:coreProperties>
</file>